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2" w:rsidRPr="00916AE2" w:rsidRDefault="00916AE2" w:rsidP="00916AE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16AE2">
        <w:rPr>
          <w:b/>
          <w:sz w:val="22"/>
          <w:szCs w:val="22"/>
        </w:rPr>
        <w:t>REQUEST FOR VERIFICATION OF A VIRGINIA LICENSE</w:t>
      </w:r>
    </w:p>
    <w:p w:rsidR="00916AE2" w:rsidRPr="00916AE2" w:rsidRDefault="00916AE2" w:rsidP="00916AE2">
      <w:pPr>
        <w:jc w:val="center"/>
        <w:rPr>
          <w:b/>
          <w:sz w:val="22"/>
          <w:szCs w:val="22"/>
        </w:rPr>
      </w:pPr>
    </w:p>
    <w:tbl>
      <w:tblPr>
        <w:tblW w:w="116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916AE2" w:rsidRPr="00916AE2" w:rsidTr="00916AE2">
        <w:trPr>
          <w:trHeight w:val="728"/>
        </w:trPr>
        <w:tc>
          <w:tcPr>
            <w:tcW w:w="11610" w:type="dxa"/>
          </w:tcPr>
          <w:p w:rsidR="00916AE2" w:rsidRDefault="00916AE2" w:rsidP="00916AE2">
            <w:pPr>
              <w:rPr>
                <w:color w:val="0A0A0A"/>
                <w:sz w:val="22"/>
                <w:szCs w:val="22"/>
                <w:lang w:val="en"/>
              </w:rPr>
            </w:pPr>
            <w:r w:rsidRPr="00916AE2">
              <w:rPr>
                <w:color w:val="0A0A0A"/>
                <w:sz w:val="22"/>
                <w:szCs w:val="22"/>
                <w:lang w:val="en"/>
              </w:rPr>
              <w:t xml:space="preserve">A Virginia licensee seeking to obtain a verification of his/her license, certification, or registration at no cost may do so by directing a board, employer, insurance provider or other interested parties to </w:t>
            </w:r>
            <w:hyperlink r:id="rId6" w:history="1">
              <w:r w:rsidR="00AE5239">
                <w:rPr>
                  <w:rStyle w:val="Hyperlink"/>
                  <w:sz w:val="22"/>
                  <w:szCs w:val="22"/>
                  <w:lang w:val="en"/>
                </w:rPr>
                <w:t>License Lookup</w:t>
              </w:r>
            </w:hyperlink>
            <w:r w:rsidRPr="00916AE2">
              <w:rPr>
                <w:color w:val="0A0A0A"/>
                <w:sz w:val="22"/>
                <w:szCs w:val="22"/>
                <w:lang w:val="en"/>
              </w:rPr>
              <w:t>. This content resource meets the accreditation standards for primary source verification from the top seven-accreditation organizations for healthcare professionals.</w:t>
            </w:r>
            <w:r>
              <w:rPr>
                <w:color w:val="0A0A0A"/>
                <w:sz w:val="22"/>
                <w:szCs w:val="22"/>
                <w:lang w:val="en"/>
              </w:rPr>
              <w:t xml:space="preserve"> </w:t>
            </w:r>
          </w:p>
          <w:p w:rsidR="00916AE2" w:rsidRPr="00916AE2" w:rsidRDefault="00916AE2" w:rsidP="00916AE2">
            <w:pPr>
              <w:rPr>
                <w:color w:val="0A0A0A"/>
                <w:sz w:val="10"/>
                <w:szCs w:val="10"/>
                <w:lang w:val="en"/>
              </w:rPr>
            </w:pPr>
          </w:p>
          <w:p w:rsidR="00916AE2" w:rsidRDefault="00916AE2" w:rsidP="00916AE2">
            <w:pPr>
              <w:rPr>
                <w:sz w:val="22"/>
                <w:szCs w:val="22"/>
              </w:rPr>
            </w:pPr>
            <w:r>
              <w:rPr>
                <w:color w:val="0A0A0A"/>
                <w:sz w:val="22"/>
                <w:szCs w:val="22"/>
                <w:lang w:val="en"/>
              </w:rPr>
              <w:t xml:space="preserve">If the other jurisdiction requires a verification be sent from the Virginia Board, </w:t>
            </w:r>
            <w:r>
              <w:rPr>
                <w:sz w:val="22"/>
                <w:szCs w:val="22"/>
              </w:rPr>
              <w:t xml:space="preserve">submit verification request and </w:t>
            </w:r>
            <w:r w:rsidRPr="00916AE2">
              <w:rPr>
                <w:b/>
                <w:sz w:val="22"/>
                <w:szCs w:val="22"/>
              </w:rPr>
              <w:t>$25</w:t>
            </w:r>
            <w:r>
              <w:rPr>
                <w:sz w:val="22"/>
                <w:szCs w:val="22"/>
              </w:rPr>
              <w:t xml:space="preserve"> check or money order made payable to the </w:t>
            </w:r>
            <w:r w:rsidRPr="00916AE2">
              <w:rPr>
                <w:sz w:val="22"/>
                <w:szCs w:val="22"/>
              </w:rPr>
              <w:t>“Treasurer of Virginia”</w:t>
            </w:r>
            <w:r>
              <w:rPr>
                <w:sz w:val="22"/>
                <w:szCs w:val="22"/>
              </w:rPr>
              <w:t xml:space="preserve"> to the Board via postal carrier. Please allow 5 business days after receipt for processing. </w:t>
            </w:r>
            <w:r w:rsidR="005025AD">
              <w:rPr>
                <w:sz w:val="22"/>
                <w:szCs w:val="22"/>
              </w:rPr>
              <w:t>(</w:t>
            </w:r>
            <w:r w:rsidRPr="00916AE2">
              <w:rPr>
                <w:b/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Board prefers to send verification via email to another state.</w:t>
            </w:r>
            <w:r w:rsidR="005025AD">
              <w:rPr>
                <w:sz w:val="22"/>
                <w:szCs w:val="22"/>
              </w:rPr>
              <w:t>)</w:t>
            </w:r>
          </w:p>
          <w:p w:rsidR="00916AE2" w:rsidRPr="00916AE2" w:rsidRDefault="00916AE2" w:rsidP="00916AE2">
            <w:pPr>
              <w:rPr>
                <w:sz w:val="10"/>
                <w:szCs w:val="10"/>
              </w:rPr>
            </w:pPr>
          </w:p>
        </w:tc>
      </w:tr>
    </w:tbl>
    <w:p w:rsidR="00916AE2" w:rsidRPr="00916AE2" w:rsidRDefault="00916AE2" w:rsidP="00916AE2">
      <w:pPr>
        <w:rPr>
          <w:b/>
          <w:sz w:val="22"/>
          <w:szCs w:val="22"/>
        </w:rPr>
      </w:pPr>
    </w:p>
    <w:p w:rsidR="00916AE2" w:rsidRPr="00916AE2" w:rsidRDefault="00916AE2" w:rsidP="00916AE2">
      <w:pPr>
        <w:rPr>
          <w:b/>
          <w:sz w:val="22"/>
          <w:szCs w:val="22"/>
        </w:rPr>
      </w:pPr>
      <w:r w:rsidRPr="00916AE2">
        <w:rPr>
          <w:b/>
          <w:sz w:val="22"/>
          <w:szCs w:val="22"/>
        </w:rPr>
        <w:t>Full Name and Required Information</w:t>
      </w:r>
    </w:p>
    <w:tbl>
      <w:tblPr>
        <w:tblW w:w="116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5670"/>
      </w:tblGrid>
      <w:tr w:rsidR="00916AE2" w:rsidRPr="00916AE2" w:rsidTr="00916AE2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Last Name: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First Name:</w:t>
            </w:r>
          </w:p>
        </w:tc>
      </w:tr>
      <w:tr w:rsidR="00916AE2" w:rsidRPr="00916AE2" w:rsidTr="00916AE2"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Email Address: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VA License Number:</w:t>
            </w:r>
          </w:p>
        </w:tc>
      </w:tr>
      <w:tr w:rsidR="00916AE2" w:rsidRPr="00916AE2" w:rsidTr="00916AE2">
        <w:tc>
          <w:tcPr>
            <w:tcW w:w="59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Primary Phone Number: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Last four digits of Social Security Number:</w:t>
            </w:r>
          </w:p>
        </w:tc>
      </w:tr>
    </w:tbl>
    <w:p w:rsidR="00916AE2" w:rsidRDefault="00916AE2" w:rsidP="00916AE2">
      <w:pPr>
        <w:rPr>
          <w:sz w:val="22"/>
          <w:szCs w:val="22"/>
        </w:rPr>
      </w:pPr>
    </w:p>
    <w:p w:rsidR="005025AD" w:rsidRPr="00916AE2" w:rsidRDefault="005025AD" w:rsidP="00916AE2">
      <w:pPr>
        <w:rPr>
          <w:sz w:val="22"/>
          <w:szCs w:val="22"/>
        </w:rPr>
      </w:pPr>
      <w:r w:rsidRPr="00916A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D3B0" wp14:editId="4BD8E20D">
                <wp:simplePos x="0" y="0"/>
                <wp:positionH relativeFrom="column">
                  <wp:posOffset>3884515</wp:posOffset>
                </wp:positionH>
                <wp:positionV relativeFrom="paragraph">
                  <wp:posOffset>154635</wp:posOffset>
                </wp:positionV>
                <wp:extent cx="154940" cy="137795"/>
                <wp:effectExtent l="13335" t="10795" r="1270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3891" id="Rectangle 3" o:spid="_x0000_s1026" style="position:absolute;margin-left:305.85pt;margin-top:12.2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a/IAIAADw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" strokeweight="1.5pt"/>
            </w:pict>
          </mc:Fallback>
        </mc:AlternateContent>
      </w:r>
      <w:r w:rsidRPr="00916A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43C1" wp14:editId="1387074D">
                <wp:simplePos x="0" y="0"/>
                <wp:positionH relativeFrom="margin">
                  <wp:posOffset>2685415</wp:posOffset>
                </wp:positionH>
                <wp:positionV relativeFrom="paragraph">
                  <wp:posOffset>157480</wp:posOffset>
                </wp:positionV>
                <wp:extent cx="154940" cy="137795"/>
                <wp:effectExtent l="0" t="0" r="16510" b="14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03CF" id="Rectangle 4" o:spid="_x0000_s1026" style="position:absolute;margin-left:211.45pt;margin-top:12.4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2fIAIAADw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" strokeweight="1.5pt">
                <w10:wrap anchorx="margin"/>
              </v:rect>
            </w:pict>
          </mc:Fallback>
        </mc:AlternateContent>
      </w:r>
    </w:p>
    <w:p w:rsidR="00916AE2" w:rsidRDefault="00916AE2" w:rsidP="00916AE2">
      <w:pPr>
        <w:rPr>
          <w:b/>
          <w:sz w:val="22"/>
          <w:szCs w:val="22"/>
        </w:rPr>
      </w:pPr>
      <w:r w:rsidRPr="00916AE2">
        <w:rPr>
          <w:b/>
          <w:sz w:val="22"/>
          <w:szCs w:val="22"/>
        </w:rPr>
        <w:t xml:space="preserve">Address where verification </w:t>
      </w:r>
      <w:r>
        <w:rPr>
          <w:b/>
          <w:sz w:val="22"/>
          <w:szCs w:val="22"/>
        </w:rPr>
        <w:t xml:space="preserve">to </w:t>
      </w:r>
      <w:proofErr w:type="gramStart"/>
      <w:r>
        <w:rPr>
          <w:b/>
          <w:sz w:val="22"/>
          <w:szCs w:val="22"/>
        </w:rPr>
        <w:t>be sent</w:t>
      </w:r>
      <w:proofErr w:type="gramEnd"/>
      <w:r>
        <w:rPr>
          <w:b/>
          <w:sz w:val="22"/>
          <w:szCs w:val="22"/>
        </w:rPr>
        <w:t xml:space="preserve">: </w:t>
      </w:r>
      <w:r w:rsidRPr="00916AE2">
        <w:rPr>
          <w:b/>
          <w:sz w:val="22"/>
          <w:szCs w:val="22"/>
        </w:rPr>
        <w:t xml:space="preserve">Email       </w:t>
      </w:r>
      <w:r>
        <w:rPr>
          <w:b/>
          <w:sz w:val="22"/>
          <w:szCs w:val="22"/>
        </w:rPr>
        <w:t xml:space="preserve">   Postal Carrier</w:t>
      </w:r>
    </w:p>
    <w:tbl>
      <w:tblPr>
        <w:tblW w:w="1161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2790"/>
        <w:gridCol w:w="1687"/>
      </w:tblGrid>
      <w:tr w:rsidR="00916AE2" w:rsidRPr="00916AE2" w:rsidTr="005025AD">
        <w:tc>
          <w:tcPr>
            <w:tcW w:w="11610" w:type="dxa"/>
            <w:gridSpan w:val="3"/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Board Name:</w:t>
            </w:r>
          </w:p>
        </w:tc>
      </w:tr>
      <w:tr w:rsidR="00916AE2" w:rsidRPr="00916AE2" w:rsidTr="005025AD">
        <w:tc>
          <w:tcPr>
            <w:tcW w:w="11610" w:type="dxa"/>
            <w:gridSpan w:val="3"/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Email Address:</w:t>
            </w:r>
          </w:p>
        </w:tc>
      </w:tr>
      <w:tr w:rsidR="00916AE2" w:rsidRPr="00916AE2" w:rsidTr="005025AD">
        <w:tc>
          <w:tcPr>
            <w:tcW w:w="11610" w:type="dxa"/>
            <w:gridSpan w:val="3"/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Street and/or Box Number:</w:t>
            </w:r>
          </w:p>
        </w:tc>
      </w:tr>
      <w:tr w:rsidR="00916AE2" w:rsidRPr="00916AE2" w:rsidTr="005025AD">
        <w:tc>
          <w:tcPr>
            <w:tcW w:w="7133" w:type="dxa"/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City:</w:t>
            </w:r>
          </w:p>
        </w:tc>
        <w:tc>
          <w:tcPr>
            <w:tcW w:w="2790" w:type="dxa"/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State:</w:t>
            </w:r>
          </w:p>
        </w:tc>
        <w:tc>
          <w:tcPr>
            <w:tcW w:w="1687" w:type="dxa"/>
            <w:shd w:val="clear" w:color="auto" w:fill="auto"/>
          </w:tcPr>
          <w:p w:rsidR="00916AE2" w:rsidRPr="00916AE2" w:rsidRDefault="00916AE2" w:rsidP="00C85D0C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916AE2">
              <w:rPr>
                <w:sz w:val="22"/>
                <w:szCs w:val="22"/>
              </w:rPr>
              <w:t>Zip Code:</w:t>
            </w:r>
          </w:p>
        </w:tc>
      </w:tr>
    </w:tbl>
    <w:p w:rsidR="00916AE2" w:rsidRPr="00916AE2" w:rsidRDefault="00916AE2" w:rsidP="00916AE2">
      <w:pPr>
        <w:rPr>
          <w:sz w:val="22"/>
          <w:szCs w:val="22"/>
        </w:rPr>
      </w:pPr>
    </w:p>
    <w:p w:rsidR="00916AE2" w:rsidRPr="00916AE2" w:rsidRDefault="00916AE2" w:rsidP="00916AE2">
      <w:pPr>
        <w:rPr>
          <w:sz w:val="22"/>
          <w:szCs w:val="22"/>
        </w:rPr>
      </w:pPr>
    </w:p>
    <w:p w:rsidR="00916AE2" w:rsidRDefault="00916AE2" w:rsidP="00916AE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16AE2" w:rsidRDefault="00916AE2" w:rsidP="00916AE2">
      <w:pPr>
        <w:pStyle w:val="ListParagraph"/>
        <w:ind w:left="0"/>
        <w:rPr>
          <w:sz w:val="22"/>
          <w:szCs w:val="22"/>
        </w:rPr>
      </w:pPr>
    </w:p>
    <w:p w:rsidR="00916AE2" w:rsidRPr="000B4D5B" w:rsidRDefault="00916AE2" w:rsidP="00916AE2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            ___________________________</w:t>
      </w:r>
    </w:p>
    <w:p w:rsidR="00916AE2" w:rsidRPr="000B4D5B" w:rsidRDefault="00916AE2" w:rsidP="00916AE2">
      <w:pPr>
        <w:rPr>
          <w:sz w:val="22"/>
          <w:szCs w:val="22"/>
        </w:rPr>
      </w:pPr>
      <w:r w:rsidRPr="000B4D5B">
        <w:rPr>
          <w:sz w:val="22"/>
          <w:szCs w:val="22"/>
        </w:rPr>
        <w:t>Signature of Licensee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Date</w:t>
      </w:r>
    </w:p>
    <w:p w:rsidR="006759D4" w:rsidRDefault="006759D4"/>
    <w:p w:rsidR="0047345F" w:rsidRDefault="0047345F"/>
    <w:p w:rsidR="006759D4" w:rsidRDefault="006759D4"/>
    <w:p w:rsidR="0047345F" w:rsidRDefault="0047345F"/>
    <w:p w:rsidR="0047345F" w:rsidRDefault="0047345F"/>
    <w:p w:rsidR="0047345F" w:rsidRDefault="0047345F"/>
    <w:p w:rsidR="0047345F" w:rsidRDefault="0047345F"/>
    <w:sectPr w:rsidR="004734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AC" w:rsidRDefault="003D05AC" w:rsidP="003D05AC">
      <w:r>
        <w:separator/>
      </w:r>
    </w:p>
  </w:endnote>
  <w:endnote w:type="continuationSeparator" w:id="0">
    <w:p w:rsidR="003D05AC" w:rsidRDefault="003D05AC" w:rsidP="003D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085" w:type="dxa"/>
      <w:tblLook w:val="04A0" w:firstRow="1" w:lastRow="0" w:firstColumn="1" w:lastColumn="0" w:noHBand="0" w:noVBand="1"/>
    </w:tblPr>
    <w:tblGrid>
      <w:gridCol w:w="1620"/>
    </w:tblGrid>
    <w:tr w:rsidR="00916AE2" w:rsidTr="00C85D0C">
      <w:tc>
        <w:tcPr>
          <w:tcW w:w="1620" w:type="dxa"/>
        </w:tcPr>
        <w:p w:rsidR="00916AE2" w:rsidRPr="003808AD" w:rsidRDefault="00916AE2" w:rsidP="00916AE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Revised: 06/09/2020</w:t>
          </w:r>
        </w:p>
      </w:tc>
    </w:tr>
  </w:tbl>
  <w:p w:rsidR="00916AE2" w:rsidRDefault="00916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AC" w:rsidRDefault="003D05AC" w:rsidP="003D05AC">
      <w:r>
        <w:separator/>
      </w:r>
    </w:p>
  </w:footnote>
  <w:footnote w:type="continuationSeparator" w:id="0">
    <w:p w:rsidR="003D05AC" w:rsidRDefault="003D05AC" w:rsidP="003D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00" w:type="dxa"/>
      <w:tblInd w:w="-1175" w:type="dxa"/>
      <w:tblLook w:val="04A0" w:firstRow="1" w:lastRow="0" w:firstColumn="1" w:lastColumn="0" w:noHBand="0" w:noVBand="1"/>
    </w:tblPr>
    <w:tblGrid>
      <w:gridCol w:w="3780"/>
      <w:gridCol w:w="2970"/>
      <w:gridCol w:w="4950"/>
    </w:tblGrid>
    <w:tr w:rsidR="00FA56B4" w:rsidTr="00C210F2">
      <w:tc>
        <w:tcPr>
          <w:tcW w:w="3780" w:type="dxa"/>
        </w:tcPr>
        <w:p w:rsidR="00FA56B4" w:rsidRPr="0047345F" w:rsidRDefault="00FA56B4" w:rsidP="00FA56B4">
          <w:pPr>
            <w:rPr>
              <w:noProof/>
              <w:sz w:val="10"/>
              <w:szCs w:val="10"/>
            </w:rPr>
          </w:pPr>
        </w:p>
        <w:p w:rsidR="00FA56B4" w:rsidRDefault="00FA56B4" w:rsidP="00FA56B4">
          <w:r>
            <w:rPr>
              <w:noProof/>
            </w:rPr>
            <w:drawing>
              <wp:inline distT="0" distB="0" distL="0" distR="0" wp14:anchorId="7FF00C1A" wp14:editId="370D3177">
                <wp:extent cx="2162175" cy="5810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886" cy="592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FA56B4" w:rsidRPr="002A2B4F" w:rsidRDefault="00FA56B4" w:rsidP="00FA56B4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744"/>
          </w:tblGrid>
          <w:tr w:rsidR="00FA56B4" w:rsidRPr="006759D4" w:rsidTr="00C210F2">
            <w:trPr>
              <w:trHeight w:val="331"/>
            </w:trPr>
            <w:tc>
              <w:tcPr>
                <w:tcW w:w="0" w:type="auto"/>
              </w:tcPr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Perimeter Center </w:t>
                </w:r>
              </w:p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9960 Mayland Drive, Suite 300 </w:t>
                </w:r>
              </w:p>
              <w:p w:rsidR="00FA56B4" w:rsidRPr="006759D4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59D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Henrico, VA 23233-1463 </w:t>
                </w:r>
              </w:p>
            </w:tc>
          </w:tr>
        </w:tbl>
        <w:p w:rsidR="00FA56B4" w:rsidRDefault="00FA56B4" w:rsidP="00FA56B4"/>
      </w:tc>
      <w:tc>
        <w:tcPr>
          <w:tcW w:w="4950" w:type="dxa"/>
        </w:tcPr>
        <w:p w:rsidR="00FA56B4" w:rsidRPr="002A2B4F" w:rsidRDefault="00FA56B4" w:rsidP="00FA56B4">
          <w:pPr>
            <w:pStyle w:val="Default"/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4584"/>
          </w:tblGrid>
          <w:tr w:rsidR="00FA56B4" w:rsidTr="00C210F2">
            <w:trPr>
              <w:trHeight w:val="331"/>
            </w:trPr>
            <w:tc>
              <w:tcPr>
                <w:tcW w:w="0" w:type="auto"/>
              </w:tcPr>
              <w:p w:rsidR="00FA56B4" w:rsidRDefault="00FA56B4" w:rsidP="00FA56B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Email: </w:t>
                </w:r>
                <w:hyperlink r:id="rId2" w:history="1">
                  <w:r w:rsidRPr="0047345F">
                    <w:rPr>
                      <w:rStyle w:val="Hyperlink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vetbd@dhp.virginia.gov</w:t>
                  </w:r>
                </w:hyperlink>
              </w:p>
              <w:p w:rsidR="00FA56B4" w:rsidRDefault="0088290C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hyperlink r:id="rId3" w:history="1"/>
                <w:r w:rsidR="00FA56B4" w:rsidRPr="002A2B4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Phone: </w:t>
                </w:r>
                <w:r w:rsidR="00FA56B4"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(804) </w:t>
                </w:r>
                <w:r w:rsidR="00FA56B4">
                  <w:rPr>
                    <w:rFonts w:ascii="Times New Roman" w:hAnsi="Times New Roman" w:cs="Times New Roman"/>
                    <w:sz w:val="20"/>
                    <w:szCs w:val="20"/>
                  </w:rPr>
                  <w:t>59</w:t>
                </w:r>
                <w:r w:rsidR="00FA56B4"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>7-</w:t>
                </w:r>
                <w:r w:rsidR="00FA56B4">
                  <w:rPr>
                    <w:rFonts w:ascii="Times New Roman" w:hAnsi="Times New Roman" w:cs="Times New Roman"/>
                    <w:sz w:val="20"/>
                    <w:szCs w:val="20"/>
                  </w:rPr>
                  <w:t>4133</w:t>
                </w:r>
              </w:p>
              <w:p w:rsidR="00FA56B4" w:rsidRPr="002A2B4F" w:rsidRDefault="00FA56B4" w:rsidP="00FA56B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A2B4F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Fax: </w:t>
                </w:r>
                <w:r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(804)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527-4471</w:t>
                </w:r>
                <w:r w:rsidRPr="002A2B4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  <w:p w:rsidR="00FA56B4" w:rsidRPr="0047345F" w:rsidRDefault="00FA56B4" w:rsidP="00FA56B4">
                <w:pPr>
                  <w:rPr>
                    <w:sz w:val="19"/>
                    <w:szCs w:val="19"/>
                  </w:rPr>
                </w:pPr>
                <w:r w:rsidRPr="002A2B4F">
                  <w:rPr>
                    <w:b/>
                    <w:bCs/>
                    <w:sz w:val="20"/>
                  </w:rPr>
                  <w:t xml:space="preserve">Website: </w:t>
                </w:r>
                <w:hyperlink r:id="rId4" w:history="1">
                  <w:r w:rsidRPr="0047345F">
                    <w:rPr>
                      <w:rStyle w:val="Hyperlink"/>
                      <w:sz w:val="19"/>
                      <w:szCs w:val="19"/>
                    </w:rPr>
                    <w:t>https://www.dhp.virginia.gov/Boards/VetMed/</w:t>
                  </w:r>
                </w:hyperlink>
              </w:p>
            </w:tc>
          </w:tr>
        </w:tbl>
        <w:p w:rsidR="00FA56B4" w:rsidRDefault="00FA56B4" w:rsidP="00FA56B4"/>
      </w:tc>
    </w:tr>
  </w:tbl>
  <w:p w:rsidR="003D05AC" w:rsidRPr="00FA56B4" w:rsidRDefault="003D05AC" w:rsidP="00FA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D4"/>
    <w:rsid w:val="002A2B4F"/>
    <w:rsid w:val="003D05AC"/>
    <w:rsid w:val="0047345F"/>
    <w:rsid w:val="005025AD"/>
    <w:rsid w:val="006759D4"/>
    <w:rsid w:val="006D6AE6"/>
    <w:rsid w:val="0088290C"/>
    <w:rsid w:val="00916AE2"/>
    <w:rsid w:val="00AE5239"/>
    <w:rsid w:val="00B9740F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526FA-501B-48E3-8690-01A94CA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A2B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AC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05AC"/>
  </w:style>
  <w:style w:type="paragraph" w:styleId="Footer">
    <w:name w:val="footer"/>
    <w:basedOn w:val="Normal"/>
    <w:link w:val="FooterChar"/>
    <w:uiPriority w:val="99"/>
    <w:unhideWhenUsed/>
    <w:rsid w:val="003D05AC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05AC"/>
  </w:style>
  <w:style w:type="paragraph" w:styleId="ListParagraph">
    <w:name w:val="List Paragraph"/>
    <w:basedOn w:val="Normal"/>
    <w:uiPriority w:val="34"/>
    <w:qFormat/>
    <w:rsid w:val="00916A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p.virginiainteractive.org/Lookup/Inde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bd@dhp.virginia.gov" TargetMode="External"/><Relationship Id="rId2" Type="http://schemas.openxmlformats.org/officeDocument/2006/relationships/hyperlink" Target="mailto:vetbd@dhp.virginia.g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dhp.virginia.gov/Boards/Vet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Verification of Virginia License</dc:title>
  <dc:subject/>
  <dc:creator>Knachel, Leslie (DHP)</dc:creator>
  <cp:keywords/>
  <dc:description/>
  <cp:lastModifiedBy>Gallini, Mike (DHP)</cp:lastModifiedBy>
  <cp:revision>5</cp:revision>
  <dcterms:created xsi:type="dcterms:W3CDTF">2020-06-12T17:29:00Z</dcterms:created>
  <dcterms:modified xsi:type="dcterms:W3CDTF">2020-08-10T15:37:00Z</dcterms:modified>
</cp:coreProperties>
</file>